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4CE5" w14:textId="77777777" w:rsidR="009E3C07" w:rsidRPr="00A335E8" w:rsidRDefault="009E3C07" w:rsidP="003C73CC">
      <w:pPr>
        <w:jc w:val="center"/>
        <w:rPr>
          <w:b/>
          <w:bCs/>
          <w:sz w:val="28"/>
          <w:szCs w:val="28"/>
          <w:lang w:val="lt-LT"/>
        </w:rPr>
      </w:pPr>
      <w:r w:rsidRPr="00A335E8">
        <w:rPr>
          <w:b/>
          <w:bCs/>
          <w:sz w:val="28"/>
          <w:szCs w:val="28"/>
          <w:lang w:val="lt-LT"/>
        </w:rPr>
        <w:t>LYDERYSTĖS KOMPETENCIJŲ APLANKAS</w:t>
      </w:r>
    </w:p>
    <w:p w14:paraId="699BDD5B" w14:textId="77777777" w:rsidR="009E3C07" w:rsidRPr="00A335E8" w:rsidRDefault="00B439A8" w:rsidP="003C73CC">
      <w:pPr>
        <w:jc w:val="center"/>
        <w:rPr>
          <w:b/>
          <w:bCs/>
          <w:sz w:val="28"/>
          <w:szCs w:val="28"/>
          <w:lang w:val="lt-LT"/>
        </w:rPr>
      </w:pPr>
      <w:r w:rsidRPr="00A335E8">
        <w:rPr>
          <w:b/>
          <w:bCs/>
          <w:sz w:val="28"/>
          <w:szCs w:val="28"/>
          <w:lang w:val="lt-LT"/>
        </w:rPr>
        <w:t>Įvadas</w:t>
      </w:r>
    </w:p>
    <w:p w14:paraId="1B87E91E" w14:textId="77777777" w:rsidR="00CC4659" w:rsidRPr="00A335E8" w:rsidRDefault="00CC4659" w:rsidP="003C73CC">
      <w:pPr>
        <w:spacing w:after="0" w:line="240" w:lineRule="auto"/>
        <w:jc w:val="both"/>
        <w:rPr>
          <w:rFonts w:cstheme="minorHAnsi"/>
          <w:lang w:val="lt-LT"/>
        </w:rPr>
      </w:pPr>
    </w:p>
    <w:p w14:paraId="4806DD71" w14:textId="77777777" w:rsidR="00B439A8" w:rsidRPr="00F04D76" w:rsidRDefault="00B439A8" w:rsidP="003C73CC">
      <w:pPr>
        <w:spacing w:after="0" w:line="240" w:lineRule="auto"/>
        <w:jc w:val="both"/>
        <w:rPr>
          <w:rFonts w:cstheme="minorHAnsi"/>
          <w:color w:val="5B9BD5" w:themeColor="accent1"/>
        </w:rPr>
      </w:pPr>
      <w:r w:rsidRPr="00F04D76">
        <w:rPr>
          <w:rFonts w:cstheme="minorHAnsi"/>
          <w:color w:val="5B9BD5" w:themeColor="accent1"/>
        </w:rPr>
        <w:t>Lyderystės kompetencijų</w:t>
      </w:r>
      <w:r w:rsidR="00674B17" w:rsidRPr="00F04D76">
        <w:rPr>
          <w:rFonts w:cstheme="minorHAnsi"/>
          <w:color w:val="5B9BD5" w:themeColor="accent1"/>
        </w:rPr>
        <w:t xml:space="preserve"> aplan</w:t>
      </w:r>
      <w:r w:rsidR="007779CE" w:rsidRPr="00F04D76">
        <w:rPr>
          <w:rFonts w:cstheme="minorHAnsi"/>
          <w:color w:val="5B9BD5" w:themeColor="accent1"/>
        </w:rPr>
        <w:t>ko tikslas</w:t>
      </w:r>
      <w:r w:rsidR="00674B17" w:rsidRPr="00F04D76">
        <w:rPr>
          <w:rFonts w:cstheme="minorHAnsi"/>
          <w:color w:val="5B9BD5" w:themeColor="accent1"/>
        </w:rPr>
        <w:t>:</w:t>
      </w:r>
    </w:p>
    <w:p w14:paraId="4A6A2512" w14:textId="77777777" w:rsidR="00A335E8" w:rsidRDefault="00A335E8" w:rsidP="003C73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val="lt-LT"/>
        </w:rPr>
      </w:pPr>
      <w:r w:rsidRPr="00A335E8">
        <w:rPr>
          <w:rFonts w:cstheme="minorHAnsi"/>
          <w:bCs/>
          <w:lang w:val="lt-LT"/>
        </w:rPr>
        <w:t xml:space="preserve">padėti </w:t>
      </w:r>
      <w:r w:rsidR="007779CE">
        <w:rPr>
          <w:rFonts w:cstheme="minorHAnsi"/>
          <w:bCs/>
          <w:lang w:val="lt-LT"/>
        </w:rPr>
        <w:t>besimokančiajam į</w:t>
      </w:r>
      <w:r w:rsidRPr="00A335E8">
        <w:rPr>
          <w:rFonts w:cstheme="minorHAnsi"/>
          <w:bCs/>
          <w:lang w:val="lt-LT"/>
        </w:rPr>
        <w:t xml:space="preserve">vertinti turimus lyderystės </w:t>
      </w:r>
      <w:r w:rsidR="00943F36" w:rsidRPr="00A335E8">
        <w:rPr>
          <w:rFonts w:cstheme="minorHAnsi"/>
          <w:bCs/>
          <w:lang w:val="lt-LT"/>
        </w:rPr>
        <w:t>įgūdžius</w:t>
      </w:r>
      <w:r w:rsidRPr="00A335E8">
        <w:rPr>
          <w:rFonts w:cstheme="minorHAnsi"/>
          <w:bCs/>
          <w:lang w:val="lt-LT"/>
        </w:rPr>
        <w:t xml:space="preserve"> ir juos tobulinti</w:t>
      </w:r>
      <w:r>
        <w:rPr>
          <w:rFonts w:cstheme="minorHAnsi"/>
          <w:bCs/>
          <w:lang w:val="lt-LT"/>
        </w:rPr>
        <w:t>;</w:t>
      </w:r>
    </w:p>
    <w:p w14:paraId="651D0864" w14:textId="77777777" w:rsidR="00C706D8" w:rsidRPr="00C706D8" w:rsidRDefault="00C706D8" w:rsidP="003C73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val="lt-LT"/>
        </w:rPr>
      </w:pPr>
      <w:r w:rsidRPr="00A335E8">
        <w:rPr>
          <w:rFonts w:cstheme="minorHAnsi"/>
          <w:lang w:val="lt-LT"/>
        </w:rPr>
        <w:t>suteikti galimybę įgyti pakankamai lyderystės gebėjimų</w:t>
      </w:r>
      <w:r>
        <w:rPr>
          <w:rFonts w:cstheme="minorHAnsi"/>
          <w:lang w:val="lt-LT"/>
        </w:rPr>
        <w:t>;</w:t>
      </w:r>
    </w:p>
    <w:p w14:paraId="25D7D0E7" w14:textId="77777777" w:rsidR="00B439A8" w:rsidRPr="00A335E8" w:rsidRDefault="007779CE" w:rsidP="003C73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val="lt-LT"/>
        </w:rPr>
      </w:pPr>
      <w:r>
        <w:rPr>
          <w:rFonts w:cstheme="minorHAnsi"/>
          <w:lang w:val="lt-LT"/>
        </w:rPr>
        <w:t>rekomenduoti būdą, kaip tapti</w:t>
      </w:r>
      <w:r w:rsidR="00B439A8" w:rsidRPr="00A335E8">
        <w:rPr>
          <w:rFonts w:cstheme="minorHAnsi"/>
          <w:lang w:val="lt-LT"/>
        </w:rPr>
        <w:t xml:space="preserve"> socialiai atsaking</w:t>
      </w:r>
      <w:r>
        <w:rPr>
          <w:rFonts w:cstheme="minorHAnsi"/>
          <w:lang w:val="lt-LT"/>
        </w:rPr>
        <w:t>u</w:t>
      </w:r>
      <w:r w:rsidR="00B439A8" w:rsidRPr="00A335E8">
        <w:rPr>
          <w:rFonts w:cstheme="minorHAnsi"/>
          <w:lang w:val="lt-LT"/>
        </w:rPr>
        <w:t xml:space="preserve"> lyderi</w:t>
      </w:r>
      <w:r>
        <w:rPr>
          <w:rFonts w:cstheme="minorHAnsi"/>
          <w:lang w:val="lt-LT"/>
        </w:rPr>
        <w:t>u</w:t>
      </w:r>
      <w:r w:rsidR="00071EC2">
        <w:rPr>
          <w:rFonts w:cstheme="minorHAnsi"/>
          <w:lang w:val="lt-LT"/>
        </w:rPr>
        <w:t>,</w:t>
      </w:r>
      <w:r w:rsidR="00B439A8" w:rsidRPr="00A335E8">
        <w:rPr>
          <w:rFonts w:cstheme="minorHAnsi"/>
          <w:bCs/>
          <w:lang w:val="lt-LT"/>
        </w:rPr>
        <w:t xml:space="preserve"> </w:t>
      </w:r>
      <w:r w:rsidR="00C34E9F" w:rsidRPr="00C34E9F">
        <w:rPr>
          <w:rFonts w:cstheme="minorHAnsi"/>
          <w:bCs/>
          <w:lang w:val="lt-LT"/>
        </w:rPr>
        <w:t>siekiant tobulėti kaip visuomenės nariams ir Europos piliečiams.</w:t>
      </w:r>
    </w:p>
    <w:p w14:paraId="6375E8F6" w14:textId="77777777" w:rsidR="00CC4659" w:rsidRPr="00A335E8" w:rsidRDefault="00CC4659" w:rsidP="003C73CC">
      <w:pPr>
        <w:spacing w:after="0" w:line="240" w:lineRule="auto"/>
        <w:ind w:firstLine="720"/>
        <w:jc w:val="both"/>
        <w:rPr>
          <w:rFonts w:cstheme="minorHAnsi"/>
          <w:lang w:val="lt-LT"/>
        </w:rPr>
      </w:pPr>
    </w:p>
    <w:p w14:paraId="3D77044D" w14:textId="337944E4" w:rsidR="00CC4659" w:rsidRPr="00A335E8" w:rsidRDefault="008D7C3B" w:rsidP="003C73CC">
      <w:pPr>
        <w:spacing w:after="0" w:line="240" w:lineRule="auto"/>
        <w:jc w:val="both"/>
        <w:rPr>
          <w:rFonts w:cstheme="minorHAnsi"/>
          <w:lang w:val="lt-LT"/>
        </w:rPr>
      </w:pPr>
      <w:r w:rsidRPr="00A335E8">
        <w:rPr>
          <w:rFonts w:cstheme="minorHAnsi"/>
          <w:lang w:val="lt-LT"/>
        </w:rPr>
        <w:t xml:space="preserve">Lyderystės kompetencijų aplanką sudaro </w:t>
      </w:r>
      <w:r w:rsidR="00F04D76">
        <w:rPr>
          <w:rFonts w:cstheme="minorHAnsi"/>
          <w:lang w:val="en-GB"/>
        </w:rPr>
        <w:t>5</w:t>
      </w:r>
      <w:r w:rsidRPr="00A335E8">
        <w:rPr>
          <w:rFonts w:cstheme="minorHAnsi"/>
          <w:lang w:val="lt-LT"/>
        </w:rPr>
        <w:t xml:space="preserve"> dokumentai</w:t>
      </w:r>
      <w:r w:rsidR="00CC4659" w:rsidRPr="00A335E8">
        <w:rPr>
          <w:rFonts w:cstheme="minorHAnsi"/>
          <w:lang w:val="lt-LT"/>
        </w:rPr>
        <w:t>:</w:t>
      </w:r>
    </w:p>
    <w:p w14:paraId="19ECDD22" w14:textId="77777777" w:rsidR="00CC4659" w:rsidRPr="00A335E8" w:rsidRDefault="008D7C3B" w:rsidP="003C73CC">
      <w:pPr>
        <w:pStyle w:val="ListParagraph"/>
        <w:numPr>
          <w:ilvl w:val="0"/>
          <w:numId w:val="3"/>
        </w:numPr>
        <w:spacing w:after="0" w:line="240" w:lineRule="auto"/>
        <w:ind w:firstLine="21"/>
        <w:jc w:val="both"/>
        <w:rPr>
          <w:rFonts w:cstheme="minorHAnsi"/>
          <w:lang w:val="lt-LT"/>
        </w:rPr>
      </w:pPr>
      <w:r w:rsidRPr="00A335E8">
        <w:rPr>
          <w:rFonts w:cstheme="minorHAnsi"/>
          <w:lang w:val="lt-LT"/>
        </w:rPr>
        <w:t>KLAUSIMYNAS</w:t>
      </w:r>
      <w:r w:rsidR="00CC4659" w:rsidRPr="00A335E8">
        <w:rPr>
          <w:rFonts w:cstheme="minorHAnsi"/>
          <w:lang w:val="lt-LT"/>
        </w:rPr>
        <w:t>,</w:t>
      </w:r>
    </w:p>
    <w:p w14:paraId="2EEC2F0E" w14:textId="77777777" w:rsidR="00CC4659" w:rsidRPr="00A335E8" w:rsidRDefault="008D7C3B" w:rsidP="003C73CC">
      <w:pPr>
        <w:pStyle w:val="ListParagraph"/>
        <w:numPr>
          <w:ilvl w:val="0"/>
          <w:numId w:val="3"/>
        </w:numPr>
        <w:spacing w:after="0" w:line="240" w:lineRule="auto"/>
        <w:ind w:firstLine="21"/>
        <w:jc w:val="both"/>
        <w:rPr>
          <w:rFonts w:cstheme="minorHAnsi"/>
          <w:lang w:val="lt-LT"/>
        </w:rPr>
      </w:pPr>
      <w:r w:rsidRPr="00A335E8">
        <w:rPr>
          <w:rFonts w:cstheme="minorHAnsi"/>
          <w:lang w:val="lt-LT"/>
        </w:rPr>
        <w:t>REZULTATAI</w:t>
      </w:r>
      <w:r w:rsidR="00CC4659" w:rsidRPr="00A335E8">
        <w:rPr>
          <w:rFonts w:cstheme="minorHAnsi"/>
          <w:lang w:val="lt-LT"/>
        </w:rPr>
        <w:t>,</w:t>
      </w:r>
    </w:p>
    <w:p w14:paraId="2A0BDF9F" w14:textId="77777777" w:rsidR="00FB7740" w:rsidRDefault="008D7C3B" w:rsidP="003C73CC">
      <w:pPr>
        <w:pStyle w:val="ListParagraph"/>
        <w:numPr>
          <w:ilvl w:val="0"/>
          <w:numId w:val="3"/>
        </w:numPr>
        <w:spacing w:after="0" w:line="240" w:lineRule="auto"/>
        <w:ind w:firstLine="21"/>
        <w:jc w:val="both"/>
        <w:rPr>
          <w:rFonts w:cstheme="minorHAnsi"/>
          <w:lang w:val="lt-LT"/>
        </w:rPr>
      </w:pPr>
      <w:r w:rsidRPr="00A335E8">
        <w:rPr>
          <w:rFonts w:cstheme="minorHAnsi"/>
          <w:lang w:val="lt-LT"/>
        </w:rPr>
        <w:t>REZULTATŲ PAAIŠKINIMAS</w:t>
      </w:r>
      <w:r w:rsidR="00AD4C85">
        <w:rPr>
          <w:rFonts w:cstheme="minorHAnsi"/>
          <w:lang w:val="lt-LT"/>
        </w:rPr>
        <w:t xml:space="preserve"> </w:t>
      </w:r>
    </w:p>
    <w:p w14:paraId="35D5ED6D" w14:textId="0DEF2284" w:rsidR="00BC4276" w:rsidRPr="00AD4C85" w:rsidRDefault="00BC4276" w:rsidP="003C73CC">
      <w:pPr>
        <w:pStyle w:val="ListParagraph"/>
        <w:numPr>
          <w:ilvl w:val="0"/>
          <w:numId w:val="3"/>
        </w:numPr>
        <w:spacing w:after="0" w:line="240" w:lineRule="auto"/>
        <w:ind w:firstLine="21"/>
        <w:jc w:val="both"/>
        <w:rPr>
          <w:rFonts w:cstheme="minorHAnsi"/>
          <w:lang w:val="lt-LT"/>
        </w:rPr>
      </w:pPr>
      <w:r w:rsidRPr="00AD4C85">
        <w:rPr>
          <w:rFonts w:cstheme="minorHAnsi"/>
          <w:lang w:val="lt-LT"/>
        </w:rPr>
        <w:t>REZULTATAI PAGAL LYDERIŲ KOMPETENCIJAS</w:t>
      </w:r>
    </w:p>
    <w:p w14:paraId="6B02310F" w14:textId="77777777" w:rsidR="00CC4659" w:rsidRPr="00A335E8" w:rsidRDefault="00820597" w:rsidP="003C73CC">
      <w:pPr>
        <w:pStyle w:val="ListParagraph"/>
        <w:numPr>
          <w:ilvl w:val="0"/>
          <w:numId w:val="3"/>
        </w:numPr>
        <w:spacing w:after="0" w:line="240" w:lineRule="auto"/>
        <w:ind w:firstLine="21"/>
        <w:jc w:val="both"/>
        <w:rPr>
          <w:rFonts w:cstheme="minorHAnsi"/>
          <w:lang w:val="lt-LT"/>
        </w:rPr>
      </w:pPr>
      <w:r w:rsidRPr="00A335E8">
        <w:rPr>
          <w:rStyle w:val="tlid-translation"/>
          <w:lang w:val="lt-LT"/>
        </w:rPr>
        <w:t>MEDŽIAGA ĮGŪDŽIŲ TOBULINIMUI</w:t>
      </w:r>
      <w:r w:rsidR="00CC4659" w:rsidRPr="00A335E8">
        <w:rPr>
          <w:rFonts w:cstheme="minorHAnsi"/>
          <w:lang w:val="lt-LT"/>
        </w:rPr>
        <w:t>.</w:t>
      </w:r>
    </w:p>
    <w:p w14:paraId="4E20EAB5" w14:textId="77777777" w:rsidR="00CC4659" w:rsidRPr="00A335E8" w:rsidRDefault="00CC4659" w:rsidP="003C73CC">
      <w:pPr>
        <w:spacing w:after="0" w:line="240" w:lineRule="auto"/>
        <w:ind w:firstLine="720"/>
        <w:jc w:val="both"/>
        <w:rPr>
          <w:rFonts w:cstheme="minorHAnsi"/>
          <w:lang w:val="lt-LT"/>
        </w:rPr>
      </w:pPr>
    </w:p>
    <w:p w14:paraId="5FD90F13" w14:textId="77777777" w:rsidR="00820597" w:rsidRPr="00A335E8" w:rsidRDefault="00820597" w:rsidP="003C73CC">
      <w:pPr>
        <w:spacing w:after="0" w:line="240" w:lineRule="auto"/>
        <w:jc w:val="both"/>
        <w:rPr>
          <w:rFonts w:cstheme="minorHAnsi"/>
          <w:lang w:val="lt-LT"/>
        </w:rPr>
      </w:pPr>
      <w:r w:rsidRPr="00F04D76">
        <w:rPr>
          <w:rFonts w:cstheme="minorHAnsi"/>
          <w:color w:val="5B9BD5" w:themeColor="accent1"/>
          <w:lang w:val="lt-LT"/>
        </w:rPr>
        <w:t>Norėdami į</w:t>
      </w:r>
      <w:r w:rsidR="006020BE" w:rsidRPr="00F04D76">
        <w:rPr>
          <w:rFonts w:cstheme="minorHAnsi"/>
          <w:color w:val="5B9BD5" w:themeColor="accent1"/>
          <w:lang w:val="lt-LT"/>
        </w:rPr>
        <w:t>si</w:t>
      </w:r>
      <w:r w:rsidRPr="00F04D76">
        <w:rPr>
          <w:rFonts w:cstheme="minorHAnsi"/>
          <w:color w:val="5B9BD5" w:themeColor="accent1"/>
          <w:lang w:val="lt-LT"/>
        </w:rPr>
        <w:t>vertinti</w:t>
      </w:r>
      <w:r w:rsidRPr="006020BE">
        <w:rPr>
          <w:rFonts w:cstheme="minorHAnsi"/>
          <w:lang w:val="lt-LT"/>
        </w:rPr>
        <w:t xml:space="preserve"> </w:t>
      </w:r>
      <w:r w:rsidRPr="00F04D76">
        <w:rPr>
          <w:rFonts w:cstheme="minorHAnsi"/>
          <w:color w:val="5B9BD5" w:themeColor="accent1"/>
          <w:lang w:val="lt-LT"/>
        </w:rPr>
        <w:t xml:space="preserve">ir tobulinti </w:t>
      </w:r>
      <w:r w:rsidR="006020BE" w:rsidRPr="00F04D76">
        <w:rPr>
          <w:rFonts w:cstheme="minorHAnsi"/>
          <w:color w:val="5B9BD5" w:themeColor="accent1"/>
          <w:lang w:val="lt-LT"/>
        </w:rPr>
        <w:t xml:space="preserve">savo </w:t>
      </w:r>
      <w:r w:rsidRPr="00F04D76">
        <w:rPr>
          <w:rFonts w:cstheme="minorHAnsi"/>
          <w:color w:val="5B9BD5" w:themeColor="accent1"/>
          <w:lang w:val="lt-LT"/>
        </w:rPr>
        <w:t>turimus lyderystės įgūdžius</w:t>
      </w:r>
      <w:r w:rsidRPr="00A335E8">
        <w:rPr>
          <w:rFonts w:cstheme="minorHAnsi"/>
          <w:lang w:val="lt-LT"/>
        </w:rPr>
        <w:t xml:space="preserve"> </w:t>
      </w:r>
      <w:r w:rsidR="00F976AA">
        <w:rPr>
          <w:rFonts w:cstheme="minorHAnsi"/>
          <w:lang w:val="lt-LT"/>
        </w:rPr>
        <w:t>nuosekliai</w:t>
      </w:r>
      <w:r w:rsidRPr="00A335E8">
        <w:rPr>
          <w:rFonts w:cstheme="minorHAnsi"/>
          <w:lang w:val="lt-LT"/>
        </w:rPr>
        <w:t xml:space="preserve"> atlikite </w:t>
      </w:r>
      <w:r w:rsidR="00F976AA">
        <w:rPr>
          <w:rFonts w:cstheme="minorHAnsi"/>
          <w:lang w:val="lt-LT"/>
        </w:rPr>
        <w:t xml:space="preserve">veiksmus, pereidami </w:t>
      </w:r>
      <w:r w:rsidR="00727EAF">
        <w:rPr>
          <w:rFonts w:cstheme="minorHAnsi"/>
          <w:lang w:val="en-GB"/>
        </w:rPr>
        <w:t>6</w:t>
      </w:r>
      <w:r w:rsidR="00F976AA">
        <w:rPr>
          <w:rFonts w:cstheme="minorHAnsi"/>
          <w:lang w:val="lt-LT"/>
        </w:rPr>
        <w:t xml:space="preserve"> etapus</w:t>
      </w:r>
      <w:r w:rsidRPr="00A335E8">
        <w:rPr>
          <w:rFonts w:cstheme="minorHAnsi"/>
          <w:lang w:val="lt-LT"/>
        </w:rPr>
        <w:t>:</w:t>
      </w:r>
    </w:p>
    <w:p w14:paraId="25242645" w14:textId="77777777" w:rsidR="00CC4659" w:rsidRPr="00A335E8" w:rsidRDefault="00CC4659" w:rsidP="003C73CC">
      <w:pPr>
        <w:spacing w:after="0" w:line="240" w:lineRule="auto"/>
        <w:jc w:val="both"/>
        <w:rPr>
          <w:rFonts w:cstheme="minorHAnsi"/>
          <w:lang w:val="lt-LT"/>
        </w:rPr>
      </w:pPr>
    </w:p>
    <w:p w14:paraId="76DCDAC9" w14:textId="77777777" w:rsidR="00820597" w:rsidRPr="00A335E8" w:rsidRDefault="0077712F" w:rsidP="003C73CC">
      <w:pPr>
        <w:pStyle w:val="HTMLPreformatted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Etapas. </w:t>
      </w:r>
      <w:r w:rsid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>Visų pirma, į</w:t>
      </w:r>
      <w:r w:rsidR="00A335E8" w:rsidRP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>vertin</w:t>
      </w:r>
      <w:r w:rsid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>kite</w:t>
      </w:r>
      <w:r w:rsidR="00A335E8" w:rsidRP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turimus lyderystės įgūdžius</w:t>
      </w:r>
      <w:r w:rsid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a</w:t>
      </w:r>
      <w:r w:rsidR="00820597" w:rsidRP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tsakykite į savęs vertinimo </w:t>
      </w:r>
      <w:r w:rsidR="00EE4D4B" w:rsidRP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>KLAUSIMYNĄ</w:t>
      </w:r>
      <w:r w:rsidR="00820597" w:rsidRPr="00A335E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1C25A4B" w14:textId="77777777" w:rsidR="000A48BB" w:rsidRPr="00A335E8" w:rsidRDefault="000A48BB" w:rsidP="003C73CC">
      <w:pPr>
        <w:spacing w:after="0" w:line="240" w:lineRule="auto"/>
        <w:jc w:val="both"/>
        <w:rPr>
          <w:rFonts w:cstheme="minorHAnsi"/>
          <w:lang w:val="lt-LT"/>
        </w:rPr>
      </w:pPr>
    </w:p>
    <w:p w14:paraId="680E99BA" w14:textId="77777777" w:rsidR="000A48BB" w:rsidRDefault="0077712F" w:rsidP="003C73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Etapas. </w:t>
      </w:r>
      <w:r w:rsidR="00820597" w:rsidRPr="00C80696">
        <w:rPr>
          <w:rFonts w:cstheme="minorHAnsi"/>
          <w:lang w:val="lt-LT"/>
        </w:rPr>
        <w:t xml:space="preserve">Tuomet, suskaičiuokite pasiektą rezultatą, užpildykite </w:t>
      </w:r>
      <w:r w:rsidR="00C80696" w:rsidRPr="00C80696">
        <w:rPr>
          <w:rFonts w:cstheme="minorHAnsi"/>
          <w:lang w:val="lt-LT"/>
        </w:rPr>
        <w:t>lentelę</w:t>
      </w:r>
      <w:r w:rsidR="00820597" w:rsidRPr="00C80696">
        <w:rPr>
          <w:rFonts w:cstheme="minorHAnsi"/>
          <w:lang w:val="lt-LT"/>
        </w:rPr>
        <w:t xml:space="preserve"> </w:t>
      </w:r>
      <w:r w:rsidR="00EC23E8" w:rsidRPr="00C80696">
        <w:rPr>
          <w:rFonts w:cstheme="minorHAnsi"/>
          <w:lang w:val="lt-LT"/>
        </w:rPr>
        <w:t>REZULTATAI</w:t>
      </w:r>
      <w:r w:rsidR="003106A4" w:rsidRPr="00C80696">
        <w:rPr>
          <w:rFonts w:cstheme="minorHAnsi"/>
          <w:lang w:val="lt-LT"/>
        </w:rPr>
        <w:t>.</w:t>
      </w:r>
      <w:r w:rsidR="00EE4D4B" w:rsidRPr="00C80696">
        <w:rPr>
          <w:rFonts w:cstheme="minorHAnsi"/>
          <w:lang w:val="lt-LT"/>
        </w:rPr>
        <w:t xml:space="preserve"> </w:t>
      </w:r>
      <w:r w:rsidR="00C34E9F">
        <w:rPr>
          <w:rFonts w:cstheme="minorHAnsi"/>
          <w:lang w:val="lt-LT"/>
        </w:rPr>
        <w:t xml:space="preserve">Įrašykite </w:t>
      </w:r>
      <w:r w:rsidR="00EE4D4B" w:rsidRPr="00C80696">
        <w:rPr>
          <w:rFonts w:cstheme="minorHAnsi"/>
          <w:lang w:val="lt-LT"/>
        </w:rPr>
        <w:t>jūsų turimų žinių apie pagrindines kompetencijas</w:t>
      </w:r>
      <w:r w:rsidR="00A335E8" w:rsidRPr="00C80696">
        <w:rPr>
          <w:rFonts w:cstheme="minorHAnsi"/>
          <w:lang w:val="lt-LT"/>
        </w:rPr>
        <w:t xml:space="preserve"> bal</w:t>
      </w:r>
      <w:r w:rsidR="0076677F">
        <w:rPr>
          <w:rFonts w:cstheme="minorHAnsi"/>
          <w:lang w:val="lt-LT"/>
        </w:rPr>
        <w:t>ą</w:t>
      </w:r>
      <w:r w:rsidR="00EE4D4B" w:rsidRPr="00C80696">
        <w:rPr>
          <w:rFonts w:cstheme="minorHAnsi"/>
          <w:lang w:val="lt-LT"/>
        </w:rPr>
        <w:t xml:space="preserve"> ir bendr</w:t>
      </w:r>
      <w:r w:rsidR="0076677F">
        <w:rPr>
          <w:rFonts w:cstheme="minorHAnsi"/>
          <w:lang w:val="lt-LT"/>
        </w:rPr>
        <w:t>ą</w:t>
      </w:r>
      <w:r w:rsidR="00EE4D4B" w:rsidRPr="00C80696">
        <w:rPr>
          <w:rFonts w:cstheme="minorHAnsi"/>
          <w:lang w:val="lt-LT"/>
        </w:rPr>
        <w:t xml:space="preserve"> visų kompetencijų bal</w:t>
      </w:r>
      <w:r w:rsidR="0076677F">
        <w:rPr>
          <w:rFonts w:cstheme="minorHAnsi"/>
          <w:lang w:val="lt-LT"/>
        </w:rPr>
        <w:t>ą</w:t>
      </w:r>
      <w:r w:rsidR="00EE4D4B" w:rsidRPr="00C80696">
        <w:rPr>
          <w:rFonts w:cstheme="minorHAnsi"/>
          <w:lang w:val="lt-LT"/>
        </w:rPr>
        <w:t xml:space="preserve">. </w:t>
      </w:r>
    </w:p>
    <w:p w14:paraId="132C7467" w14:textId="77777777" w:rsidR="00C80696" w:rsidRPr="00C80696" w:rsidRDefault="00C80696" w:rsidP="003C73CC">
      <w:pPr>
        <w:pStyle w:val="ListParagraph"/>
        <w:jc w:val="both"/>
        <w:rPr>
          <w:rFonts w:cstheme="minorHAnsi"/>
          <w:lang w:val="lt-LT"/>
        </w:rPr>
      </w:pPr>
    </w:p>
    <w:p w14:paraId="2B7A4240" w14:textId="77777777" w:rsidR="00C80696" w:rsidRPr="00727EAF" w:rsidRDefault="0077712F" w:rsidP="003C73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Etapas. </w:t>
      </w:r>
      <w:r w:rsidR="006A6BF8" w:rsidRPr="00A335E8">
        <w:rPr>
          <w:rFonts w:cstheme="minorHAnsi"/>
          <w:lang w:val="lt-LT"/>
        </w:rPr>
        <w:t>P</w:t>
      </w:r>
      <w:r w:rsidR="00EE4D4B" w:rsidRPr="00A335E8">
        <w:rPr>
          <w:rFonts w:cstheme="minorHAnsi"/>
          <w:lang w:val="lt-LT"/>
        </w:rPr>
        <w:t>atikrinę</w:t>
      </w:r>
      <w:r w:rsidR="00CE46BC" w:rsidRPr="00A335E8">
        <w:rPr>
          <w:rFonts w:cstheme="minorHAnsi"/>
          <w:lang w:val="lt-LT"/>
        </w:rPr>
        <w:t xml:space="preserve">, kiek žinių </w:t>
      </w:r>
      <w:r w:rsidR="00612892" w:rsidRPr="00A335E8">
        <w:rPr>
          <w:rFonts w:cstheme="minorHAnsi"/>
          <w:lang w:val="lt-LT"/>
        </w:rPr>
        <w:t xml:space="preserve">kiekvienoje </w:t>
      </w:r>
      <w:r w:rsidR="003106A4" w:rsidRPr="00A335E8">
        <w:rPr>
          <w:rFonts w:cstheme="minorHAnsi"/>
          <w:lang w:val="lt-LT"/>
        </w:rPr>
        <w:t>kompetencijose</w:t>
      </w:r>
      <w:r w:rsidR="006A6BF8" w:rsidRPr="00A335E8">
        <w:rPr>
          <w:rFonts w:cstheme="minorHAnsi"/>
          <w:lang w:val="lt-LT"/>
        </w:rPr>
        <w:t xml:space="preserve"> (pagal surinktus balus)</w:t>
      </w:r>
      <w:r w:rsidR="003106A4" w:rsidRPr="00A335E8">
        <w:rPr>
          <w:rFonts w:cstheme="minorHAnsi"/>
          <w:lang w:val="lt-LT"/>
        </w:rPr>
        <w:t xml:space="preserve"> </w:t>
      </w:r>
      <w:r w:rsidR="00CE46BC" w:rsidRPr="00A335E8">
        <w:rPr>
          <w:rFonts w:cstheme="minorHAnsi"/>
          <w:lang w:val="lt-LT"/>
        </w:rPr>
        <w:t>jau esate s</w:t>
      </w:r>
      <w:r w:rsidR="00EE4D4B" w:rsidRPr="00A335E8">
        <w:rPr>
          <w:rFonts w:cstheme="minorHAnsi"/>
          <w:lang w:val="lt-LT"/>
        </w:rPr>
        <w:t>ukaupę</w:t>
      </w:r>
      <w:r w:rsidR="00092056">
        <w:rPr>
          <w:rFonts w:cstheme="minorHAnsi"/>
          <w:lang w:val="lt-LT"/>
        </w:rPr>
        <w:t>,</w:t>
      </w:r>
      <w:r w:rsidR="00EE4D4B" w:rsidRPr="00A335E8">
        <w:rPr>
          <w:rFonts w:cstheme="minorHAnsi"/>
          <w:lang w:val="lt-LT"/>
        </w:rPr>
        <w:t xml:space="preserve"> </w:t>
      </w:r>
      <w:r w:rsidR="00CE46BC" w:rsidRPr="00A335E8">
        <w:rPr>
          <w:rFonts w:cstheme="minorHAnsi"/>
          <w:lang w:val="lt-LT"/>
        </w:rPr>
        <w:t>pasinaudokite dokumente</w:t>
      </w:r>
      <w:r w:rsidR="00EC23E8" w:rsidRPr="00A335E8">
        <w:rPr>
          <w:rFonts w:cstheme="minorHAnsi"/>
          <w:lang w:val="lt-LT"/>
        </w:rPr>
        <w:t xml:space="preserve"> </w:t>
      </w:r>
      <w:r w:rsidR="00CE46BC" w:rsidRPr="00A335E8">
        <w:rPr>
          <w:rFonts w:cstheme="minorHAnsi"/>
          <w:lang w:val="lt-LT"/>
        </w:rPr>
        <w:t xml:space="preserve">REZULTATŲ PAAIŠKINIMAS </w:t>
      </w:r>
      <w:r w:rsidR="003106A4" w:rsidRPr="00A335E8">
        <w:rPr>
          <w:rFonts w:cstheme="minorHAnsi"/>
          <w:lang w:val="lt-LT"/>
        </w:rPr>
        <w:t>esančiu paskatinimu ir nuorodomis</w:t>
      </w:r>
      <w:r w:rsidR="006A6BF8" w:rsidRPr="00A335E8">
        <w:rPr>
          <w:rFonts w:cstheme="minorHAnsi"/>
          <w:lang w:val="lt-LT"/>
        </w:rPr>
        <w:t>. Šiame etape nustatomi ir</w:t>
      </w:r>
      <w:r w:rsidR="00EC23E8" w:rsidRPr="00A335E8">
        <w:rPr>
          <w:rFonts w:cstheme="minorHAnsi"/>
          <w:lang w:val="lt-LT"/>
        </w:rPr>
        <w:t xml:space="preserve"> paaiškinami skirt</w:t>
      </w:r>
      <w:r w:rsidR="00612892" w:rsidRPr="00A335E8">
        <w:rPr>
          <w:rFonts w:cstheme="minorHAnsi"/>
          <w:lang w:val="lt-LT"/>
        </w:rPr>
        <w:t xml:space="preserve">ingi lyderystės įgūdžių lygiai, </w:t>
      </w:r>
      <w:r w:rsidR="00EC23E8" w:rsidRPr="00A335E8">
        <w:rPr>
          <w:rFonts w:cstheme="minorHAnsi"/>
          <w:lang w:val="lt-LT"/>
        </w:rPr>
        <w:t xml:space="preserve">susieti su realiomis gyvenimo situacijomis ir socialiai atsakingo </w:t>
      </w:r>
      <w:r w:rsidR="003106A4" w:rsidRPr="00A335E8">
        <w:rPr>
          <w:rFonts w:cstheme="minorHAnsi"/>
          <w:lang w:val="lt-LT"/>
        </w:rPr>
        <w:t>lyderio</w:t>
      </w:r>
      <w:r w:rsidR="00EC23E8" w:rsidRPr="00A335E8">
        <w:rPr>
          <w:rFonts w:cstheme="minorHAnsi"/>
          <w:lang w:val="lt-LT"/>
        </w:rPr>
        <w:t xml:space="preserve"> elgesio būdais.</w:t>
      </w:r>
      <w:r w:rsidR="006A6BF8" w:rsidRPr="00A335E8">
        <w:rPr>
          <w:lang w:val="lt-LT"/>
        </w:rPr>
        <w:t xml:space="preserve"> </w:t>
      </w:r>
      <w:bookmarkStart w:id="0" w:name="_Hlk24976770"/>
      <w:r w:rsidR="00F427FC">
        <w:rPr>
          <w:lang w:val="lt-LT"/>
        </w:rPr>
        <w:t>Skirtingomis spalvomis pažymėti lyderystės įgūdžių lygiai.</w:t>
      </w:r>
      <w:bookmarkEnd w:id="0"/>
    </w:p>
    <w:p w14:paraId="0C4C58E3" w14:textId="77777777" w:rsidR="00727EAF" w:rsidRPr="00727EAF" w:rsidRDefault="00727EAF" w:rsidP="003C73CC">
      <w:pPr>
        <w:pStyle w:val="ListParagraph"/>
        <w:jc w:val="both"/>
        <w:rPr>
          <w:rFonts w:cstheme="minorHAnsi"/>
          <w:lang w:val="lt-LT"/>
        </w:rPr>
      </w:pPr>
    </w:p>
    <w:p w14:paraId="67FAA274" w14:textId="77777777" w:rsidR="006A6BF8" w:rsidRPr="003C73CC" w:rsidRDefault="0077712F" w:rsidP="003C73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lt-LT"/>
        </w:rPr>
      </w:pPr>
      <w:r w:rsidRPr="003C73CC">
        <w:rPr>
          <w:rFonts w:cstheme="minorHAnsi"/>
          <w:lang w:val="lt-LT"/>
        </w:rPr>
        <w:t xml:space="preserve">Etapas. </w:t>
      </w:r>
      <w:r w:rsidR="00727EAF" w:rsidRPr="003C73CC">
        <w:rPr>
          <w:rFonts w:cstheme="minorHAnsi"/>
          <w:lang w:val="lt-LT"/>
        </w:rPr>
        <w:t>S</w:t>
      </w:r>
      <w:r w:rsidR="00C80696" w:rsidRPr="003C73CC">
        <w:rPr>
          <w:rFonts w:cstheme="minorHAnsi"/>
          <w:lang w:val="lt-LT"/>
        </w:rPr>
        <w:t xml:space="preserve">uskaičiuokite </w:t>
      </w:r>
      <w:r w:rsidR="0076677F" w:rsidRPr="003C73CC">
        <w:rPr>
          <w:rFonts w:cstheme="minorHAnsi"/>
          <w:lang w:val="lt-LT"/>
        </w:rPr>
        <w:t>savo</w:t>
      </w:r>
      <w:r w:rsidR="00C80696" w:rsidRPr="003C73CC">
        <w:rPr>
          <w:rFonts w:cstheme="minorHAnsi"/>
          <w:lang w:val="lt-LT"/>
        </w:rPr>
        <w:t xml:space="preserve"> balą kiekvienoje kompetencijoje - užpildykite lentelę REZULTATAI PAGAL LYDERIŲ KOMPETENCIJAS. </w:t>
      </w:r>
      <w:r w:rsidR="00F427FC" w:rsidRPr="003C73CC">
        <w:rPr>
          <w:rFonts w:cstheme="minorHAnsi"/>
          <w:lang w:val="lt-LT"/>
        </w:rPr>
        <w:t xml:space="preserve">Tuomet pamatysite kurias konkrečias kompetencijas </w:t>
      </w:r>
      <w:r w:rsidRPr="003C73CC">
        <w:rPr>
          <w:rFonts w:cstheme="minorHAnsi"/>
          <w:lang w:val="lt-LT"/>
        </w:rPr>
        <w:t>sieksite</w:t>
      </w:r>
      <w:r w:rsidR="00F427FC" w:rsidRPr="003C73CC">
        <w:rPr>
          <w:rFonts w:cstheme="minorHAnsi"/>
          <w:lang w:val="lt-LT"/>
        </w:rPr>
        <w:t xml:space="preserve"> tobulinti. </w:t>
      </w:r>
      <w:r w:rsidR="00C80696" w:rsidRPr="003C73CC">
        <w:rPr>
          <w:rFonts w:cstheme="minorHAnsi"/>
          <w:lang w:val="lt-LT"/>
        </w:rPr>
        <w:t xml:space="preserve">Šiame dokumente pateikiama </w:t>
      </w:r>
      <w:r w:rsidR="00F427FC" w:rsidRPr="003C73CC">
        <w:rPr>
          <w:rFonts w:cstheme="minorHAnsi"/>
          <w:lang w:val="lt-LT"/>
        </w:rPr>
        <w:t xml:space="preserve">kiekvienos kompetencijos puslapio </w:t>
      </w:r>
      <w:r w:rsidR="00727EAF" w:rsidRPr="003C73CC">
        <w:rPr>
          <w:rFonts w:cstheme="minorHAnsi"/>
          <w:lang w:val="lt-LT"/>
        </w:rPr>
        <w:t>nuoroda</w:t>
      </w:r>
      <w:r w:rsidR="00C80696" w:rsidRPr="003C73CC">
        <w:rPr>
          <w:rFonts w:cstheme="minorHAnsi"/>
          <w:lang w:val="lt-LT"/>
        </w:rPr>
        <w:t xml:space="preserve"> dokument</w:t>
      </w:r>
      <w:r w:rsidR="00F427FC" w:rsidRPr="003C73CC">
        <w:rPr>
          <w:rFonts w:cstheme="minorHAnsi"/>
          <w:lang w:val="lt-LT"/>
        </w:rPr>
        <w:t>e</w:t>
      </w:r>
      <w:r w:rsidR="00C80696" w:rsidRPr="003C73CC">
        <w:rPr>
          <w:rFonts w:cstheme="minorHAnsi"/>
          <w:lang w:val="lt-LT"/>
        </w:rPr>
        <w:t xml:space="preserve"> MEDŽIAGA ĮGŪDŽIŲ TOBULINIMUI. </w:t>
      </w:r>
    </w:p>
    <w:p w14:paraId="15371981" w14:textId="77777777" w:rsidR="006A6BF8" w:rsidRPr="003C73CC" w:rsidRDefault="006A6BF8" w:rsidP="003C73CC">
      <w:pPr>
        <w:pStyle w:val="ListParagraph"/>
        <w:jc w:val="both"/>
        <w:rPr>
          <w:rFonts w:cstheme="minorHAnsi"/>
          <w:lang w:val="lt-LT"/>
        </w:rPr>
      </w:pPr>
    </w:p>
    <w:p w14:paraId="50C0F3EC" w14:textId="77777777" w:rsidR="00FB7740" w:rsidRDefault="0077712F" w:rsidP="003C73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lt-LT"/>
        </w:rPr>
      </w:pPr>
      <w:r w:rsidRPr="003C73CC">
        <w:rPr>
          <w:rFonts w:cstheme="minorHAnsi"/>
          <w:lang w:val="lt-LT"/>
        </w:rPr>
        <w:t xml:space="preserve">Etapas. </w:t>
      </w:r>
      <w:r w:rsidR="006A6BF8" w:rsidRPr="003C73CC">
        <w:rPr>
          <w:rFonts w:cstheme="minorHAnsi"/>
          <w:lang w:val="lt-LT"/>
        </w:rPr>
        <w:t>A</w:t>
      </w:r>
      <w:r w:rsidR="003106A4" w:rsidRPr="003C73CC">
        <w:rPr>
          <w:rFonts w:cstheme="minorHAnsi"/>
          <w:lang w:val="lt-LT"/>
        </w:rPr>
        <w:t xml:space="preserve">tverkite dokumentą </w:t>
      </w:r>
      <w:r w:rsidR="00502451" w:rsidRPr="003C73CC">
        <w:rPr>
          <w:rFonts w:cstheme="minorHAnsi"/>
          <w:lang w:val="lt-LT"/>
        </w:rPr>
        <w:t xml:space="preserve">ir analizuokite </w:t>
      </w:r>
      <w:r w:rsidR="003106A4" w:rsidRPr="003C73CC">
        <w:rPr>
          <w:rFonts w:cstheme="minorHAnsi"/>
          <w:lang w:val="lt-LT"/>
        </w:rPr>
        <w:t>MEDŽIAG</w:t>
      </w:r>
      <w:r w:rsidR="00502451" w:rsidRPr="003C73CC">
        <w:rPr>
          <w:rFonts w:cstheme="minorHAnsi"/>
          <w:lang w:val="lt-LT"/>
        </w:rPr>
        <w:t>Ą</w:t>
      </w:r>
      <w:r w:rsidR="003106A4" w:rsidRPr="003C73CC">
        <w:rPr>
          <w:rFonts w:cstheme="minorHAnsi"/>
          <w:lang w:val="lt-LT"/>
        </w:rPr>
        <w:t xml:space="preserve"> ĮGŪDŽIŲ TOBULINIMUI</w:t>
      </w:r>
      <w:r w:rsidR="00502451" w:rsidRPr="003C73CC">
        <w:rPr>
          <w:rFonts w:cstheme="minorHAnsi"/>
          <w:lang w:val="lt-LT"/>
        </w:rPr>
        <w:t>. Joje</w:t>
      </w:r>
      <w:r w:rsidR="00612892" w:rsidRPr="003C73CC">
        <w:rPr>
          <w:rFonts w:cstheme="minorHAnsi"/>
          <w:lang w:val="lt-LT"/>
        </w:rPr>
        <w:t xml:space="preserve"> pateikiama informacija </w:t>
      </w:r>
      <w:r w:rsidR="00AA4738" w:rsidRPr="003C73CC">
        <w:rPr>
          <w:rFonts w:cstheme="minorHAnsi"/>
          <w:lang w:val="lt-LT"/>
        </w:rPr>
        <w:t>bei</w:t>
      </w:r>
      <w:r w:rsidR="00612892" w:rsidRPr="003C73CC">
        <w:rPr>
          <w:rFonts w:cstheme="minorHAnsi"/>
          <w:lang w:val="lt-LT"/>
        </w:rPr>
        <w:t xml:space="preserve"> </w:t>
      </w:r>
      <w:r w:rsidR="00092056" w:rsidRPr="003C73CC">
        <w:rPr>
          <w:rFonts w:cstheme="minorHAnsi"/>
          <w:lang w:val="lt-LT"/>
        </w:rPr>
        <w:t xml:space="preserve">naudingos </w:t>
      </w:r>
      <w:r w:rsidR="00612892" w:rsidRPr="003C73CC">
        <w:rPr>
          <w:rFonts w:cstheme="minorHAnsi"/>
          <w:lang w:val="lt-LT"/>
        </w:rPr>
        <w:t>nuorodos</w:t>
      </w:r>
      <w:r w:rsidR="00071EC2" w:rsidRPr="003C73CC">
        <w:rPr>
          <w:rFonts w:cstheme="minorHAnsi"/>
          <w:lang w:val="lt-LT"/>
        </w:rPr>
        <w:t xml:space="preserve"> - </w:t>
      </w:r>
      <w:r w:rsidR="00C34E9F" w:rsidRPr="003C73CC">
        <w:rPr>
          <w:rFonts w:cstheme="minorHAnsi"/>
          <w:lang w:val="lt-LT"/>
        </w:rPr>
        <w:t>kaip</w:t>
      </w:r>
      <w:r w:rsidR="00612892" w:rsidRPr="003C73CC">
        <w:rPr>
          <w:rFonts w:cstheme="minorHAnsi"/>
          <w:lang w:val="lt-LT"/>
        </w:rPr>
        <w:t xml:space="preserve"> </w:t>
      </w:r>
      <w:r w:rsidR="00E44503" w:rsidRPr="003C73CC">
        <w:rPr>
          <w:rFonts w:cstheme="minorHAnsi"/>
          <w:lang w:val="lt-LT"/>
        </w:rPr>
        <w:t>gerinti</w:t>
      </w:r>
      <w:r w:rsidR="00EE4D4B" w:rsidRPr="003C73CC">
        <w:rPr>
          <w:rFonts w:cstheme="minorHAnsi"/>
          <w:lang w:val="lt-LT"/>
        </w:rPr>
        <w:t xml:space="preserve"> tiek</w:t>
      </w:r>
      <w:r w:rsidR="00612892" w:rsidRPr="003C73CC">
        <w:rPr>
          <w:rFonts w:cstheme="minorHAnsi"/>
          <w:lang w:val="lt-LT"/>
        </w:rPr>
        <w:t xml:space="preserve"> turimus socialiai atsakingo lyderio įgūdžius, tiek ir tuos, kuriuos dar reikia ugdyti</w:t>
      </w:r>
      <w:r w:rsidR="00C34E9F" w:rsidRPr="003C73CC">
        <w:rPr>
          <w:rFonts w:cstheme="minorHAnsi"/>
          <w:lang w:val="lt-LT"/>
        </w:rPr>
        <w:t>.</w:t>
      </w:r>
      <w:r w:rsidR="00612892" w:rsidRPr="003C73CC">
        <w:rPr>
          <w:rFonts w:cstheme="minorHAnsi"/>
          <w:lang w:val="lt-LT"/>
        </w:rPr>
        <w:t xml:space="preserve"> </w:t>
      </w:r>
      <w:r w:rsidR="00943F36" w:rsidRPr="003C73CC">
        <w:rPr>
          <w:rFonts w:cstheme="minorHAnsi"/>
          <w:lang w:val="lt-LT"/>
        </w:rPr>
        <w:t>Paaiškinamos</w:t>
      </w:r>
      <w:r w:rsidR="00A5242F" w:rsidRPr="003C73CC">
        <w:rPr>
          <w:rFonts w:cstheme="minorHAnsi"/>
          <w:lang w:val="lt-LT"/>
        </w:rPr>
        <w:t xml:space="preserve"> keturios pagrindinės ir jas lydinčios kompetencijos. Informacija suskirstyta į tris lygius, kiekvienas išsamiai paaiškintas</w:t>
      </w:r>
      <w:r w:rsidR="00800849" w:rsidRPr="003C73CC">
        <w:rPr>
          <w:rFonts w:cstheme="minorHAnsi"/>
          <w:lang w:val="lt-LT"/>
        </w:rPr>
        <w:t xml:space="preserve"> ir turi savo spalvą. </w:t>
      </w:r>
    </w:p>
    <w:p w14:paraId="7DDA29C6" w14:textId="24CF7B3C" w:rsidR="00A5242F" w:rsidRDefault="00FB7740" w:rsidP="00FB7740">
      <w:pPr>
        <w:pStyle w:val="ListParagraph"/>
        <w:spacing w:after="0" w:line="240" w:lineRule="auto"/>
        <w:jc w:val="both"/>
        <w:rPr>
          <w:rStyle w:val="tlid-translation"/>
          <w:lang w:val="lt-LT"/>
        </w:rPr>
      </w:pPr>
      <w:r w:rsidRPr="00F04D76">
        <w:rPr>
          <w:rFonts w:cstheme="minorHAnsi"/>
          <w:color w:val="5B9BD5" w:themeColor="accent1"/>
        </w:rPr>
        <w:t>Dokumentą galite rasti čia:</w:t>
      </w:r>
      <w:r>
        <w:rPr>
          <w:rStyle w:val="tlid-translation"/>
          <w:lang w:val="lt-LT"/>
        </w:rPr>
        <w:t xml:space="preserve"> </w:t>
      </w:r>
      <w:hyperlink r:id="rId7" w:history="1">
        <w:r w:rsidRPr="00B006B9">
          <w:rPr>
            <w:rStyle w:val="Hyperlink"/>
            <w:lang w:val="lt-LT"/>
          </w:rPr>
          <w:t>https://liba.lt/fetled/</w:t>
        </w:r>
      </w:hyperlink>
    </w:p>
    <w:p w14:paraId="35818ECF" w14:textId="77777777" w:rsidR="00800849" w:rsidRPr="003C73CC" w:rsidRDefault="00800849" w:rsidP="003C73CC">
      <w:pPr>
        <w:spacing w:after="0" w:line="240" w:lineRule="auto"/>
        <w:jc w:val="both"/>
        <w:rPr>
          <w:rFonts w:cstheme="minorHAnsi"/>
          <w:lang w:val="lt-LT"/>
        </w:rPr>
      </w:pPr>
    </w:p>
    <w:p w14:paraId="46507B08" w14:textId="77777777" w:rsidR="00EE4D4B" w:rsidRPr="003C73CC" w:rsidRDefault="0077712F" w:rsidP="003C73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lt-LT"/>
        </w:rPr>
      </w:pPr>
      <w:r w:rsidRPr="003C73CC">
        <w:rPr>
          <w:rFonts w:cstheme="minorHAnsi"/>
          <w:lang w:val="lt-LT"/>
        </w:rPr>
        <w:t xml:space="preserve">Etapas. </w:t>
      </w:r>
      <w:r w:rsidR="00EE4D4B" w:rsidRPr="003C73CC">
        <w:rPr>
          <w:rFonts w:cstheme="minorHAnsi"/>
          <w:lang w:val="lt-LT"/>
        </w:rPr>
        <w:t>Kai jausit</w:t>
      </w:r>
      <w:r w:rsidR="00092056" w:rsidRPr="003C73CC">
        <w:rPr>
          <w:rFonts w:cstheme="minorHAnsi"/>
          <w:lang w:val="lt-LT"/>
        </w:rPr>
        <w:t>ė</w:t>
      </w:r>
      <w:r w:rsidR="00EE4D4B" w:rsidRPr="003C73CC">
        <w:rPr>
          <w:rFonts w:cstheme="minorHAnsi"/>
          <w:lang w:val="lt-LT"/>
        </w:rPr>
        <w:t xml:space="preserve">s </w:t>
      </w:r>
      <w:r w:rsidR="00502451" w:rsidRPr="003C73CC">
        <w:rPr>
          <w:rFonts w:cstheme="minorHAnsi"/>
          <w:lang w:val="lt-LT"/>
        </w:rPr>
        <w:t xml:space="preserve">pakankamai </w:t>
      </w:r>
      <w:r w:rsidR="00EE4D4B" w:rsidRPr="003C73CC">
        <w:rPr>
          <w:rFonts w:cstheme="minorHAnsi"/>
          <w:lang w:val="lt-LT"/>
        </w:rPr>
        <w:t>patobu</w:t>
      </w:r>
      <w:r w:rsidR="00502451" w:rsidRPr="003C73CC">
        <w:rPr>
          <w:rFonts w:cstheme="minorHAnsi"/>
          <w:lang w:val="lt-LT"/>
        </w:rPr>
        <w:t>lėję</w:t>
      </w:r>
      <w:r w:rsidR="00EE4D4B" w:rsidRPr="003C73CC">
        <w:rPr>
          <w:rFonts w:cstheme="minorHAnsi"/>
          <w:lang w:val="lt-LT"/>
        </w:rPr>
        <w:t xml:space="preserve">, </w:t>
      </w:r>
      <w:r w:rsidR="00092056" w:rsidRPr="003C73CC">
        <w:rPr>
          <w:rFonts w:cstheme="minorHAnsi"/>
          <w:lang w:val="lt-LT"/>
        </w:rPr>
        <w:t>grįžkite į pirmąjį etapą - atsakykite</w:t>
      </w:r>
      <w:r w:rsidR="00EE4D4B" w:rsidRPr="003C73CC">
        <w:rPr>
          <w:rFonts w:cstheme="minorHAnsi"/>
          <w:lang w:val="lt-LT"/>
        </w:rPr>
        <w:t xml:space="preserve"> į KLAUSIMYNO </w:t>
      </w:r>
      <w:r w:rsidR="00943F36" w:rsidRPr="003C73CC">
        <w:rPr>
          <w:rFonts w:cstheme="minorHAnsi"/>
          <w:lang w:val="lt-LT"/>
        </w:rPr>
        <w:t>klausimus</w:t>
      </w:r>
      <w:r w:rsidR="00EE4D4B" w:rsidRPr="003C73CC">
        <w:rPr>
          <w:rFonts w:cstheme="minorHAnsi"/>
          <w:lang w:val="lt-LT"/>
        </w:rPr>
        <w:t xml:space="preserve"> ir </w:t>
      </w:r>
      <w:r w:rsidR="00943F36" w:rsidRPr="003C73CC">
        <w:rPr>
          <w:rFonts w:cstheme="minorHAnsi"/>
          <w:lang w:val="lt-LT"/>
        </w:rPr>
        <w:t>suskaičiavę</w:t>
      </w:r>
      <w:r w:rsidR="00092056" w:rsidRPr="003C73CC">
        <w:rPr>
          <w:rFonts w:cstheme="minorHAnsi"/>
          <w:lang w:val="lt-LT"/>
        </w:rPr>
        <w:t xml:space="preserve"> balus </w:t>
      </w:r>
      <w:r w:rsidR="00EE4D4B" w:rsidRPr="003C73CC">
        <w:rPr>
          <w:rFonts w:cstheme="minorHAnsi"/>
          <w:lang w:val="lt-LT"/>
        </w:rPr>
        <w:t>įvertinkite savo pažangą.</w:t>
      </w:r>
    </w:p>
    <w:p w14:paraId="188CC7F6" w14:textId="77777777" w:rsidR="00CC4659" w:rsidRPr="003C73CC" w:rsidRDefault="00CC4659" w:rsidP="003C73CC">
      <w:pPr>
        <w:pStyle w:val="ListParagraph"/>
        <w:spacing w:after="0" w:line="240" w:lineRule="auto"/>
        <w:jc w:val="both"/>
        <w:rPr>
          <w:rFonts w:cstheme="minorHAnsi"/>
          <w:lang w:val="lt-LT"/>
        </w:rPr>
      </w:pPr>
    </w:p>
    <w:p w14:paraId="6BDFEAFA" w14:textId="77777777" w:rsidR="00CC4659" w:rsidRPr="003C73CC" w:rsidRDefault="00CC4659" w:rsidP="003C73CC">
      <w:pPr>
        <w:spacing w:after="0" w:line="240" w:lineRule="auto"/>
        <w:ind w:firstLine="720"/>
        <w:jc w:val="both"/>
        <w:rPr>
          <w:rFonts w:cstheme="minorHAnsi"/>
          <w:bCs/>
          <w:lang w:val="lt-LT"/>
        </w:rPr>
      </w:pPr>
    </w:p>
    <w:p w14:paraId="08466505" w14:textId="77777777" w:rsidR="00A5242F" w:rsidRPr="003C73CC" w:rsidRDefault="00A5242F" w:rsidP="003C73CC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3CC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/>
        </w:rPr>
        <w:t>Atminkite –</w:t>
      </w:r>
      <w:r w:rsidRPr="003C73CC">
        <w:rPr>
          <w:rFonts w:asciiTheme="minorHAnsi" w:hAnsiTheme="minorHAnsi" w:cstheme="minorHAnsi"/>
          <w:sz w:val="22"/>
          <w:szCs w:val="22"/>
        </w:rPr>
        <w:t xml:space="preserve"> </w:t>
      </w:r>
      <w:r w:rsidRPr="003C73CC">
        <w:rPr>
          <w:rFonts w:asciiTheme="minorHAnsi" w:eastAsiaTheme="minorHAnsi" w:hAnsiTheme="minorHAnsi" w:cstheme="minorHAnsi"/>
          <w:sz w:val="22"/>
          <w:szCs w:val="22"/>
          <w:lang w:eastAsia="en-US"/>
        </w:rPr>
        <w:t>tai savęs įsivertinimo įrankis, todėl būkite nuošird</w:t>
      </w:r>
      <w:r w:rsidR="00092056" w:rsidRPr="003C73CC">
        <w:rPr>
          <w:rFonts w:asciiTheme="minorHAnsi" w:eastAsiaTheme="minorHAnsi" w:hAnsiTheme="minorHAnsi" w:cstheme="minorHAnsi"/>
          <w:sz w:val="22"/>
          <w:szCs w:val="22"/>
          <w:lang w:eastAsia="en-US"/>
        </w:rPr>
        <w:t>ū</w:t>
      </w:r>
      <w:r w:rsidRPr="003C73CC">
        <w:rPr>
          <w:rFonts w:asciiTheme="minorHAnsi" w:eastAsiaTheme="minorHAnsi" w:hAnsiTheme="minorHAnsi" w:cstheme="minorHAnsi"/>
          <w:sz w:val="22"/>
          <w:szCs w:val="22"/>
          <w:lang w:eastAsia="en-US"/>
        </w:rPr>
        <w:t>s, darykite tai savo, kaip lyderio, ateities labui!</w:t>
      </w:r>
    </w:p>
    <w:p w14:paraId="0F9E2F63" w14:textId="13DECD76" w:rsidR="00CC4659" w:rsidRDefault="00CC4659" w:rsidP="003C73CC">
      <w:pPr>
        <w:spacing w:line="276" w:lineRule="auto"/>
        <w:ind w:firstLine="720"/>
        <w:jc w:val="both"/>
        <w:rPr>
          <w:rFonts w:cstheme="minorHAnsi"/>
          <w:bCs/>
          <w:lang w:val="lt-LT"/>
        </w:rPr>
      </w:pPr>
    </w:p>
    <w:p w14:paraId="657CDD24" w14:textId="77777777" w:rsidR="001F7CE4" w:rsidRPr="003C73CC" w:rsidRDefault="001F7CE4" w:rsidP="003C73CC">
      <w:pPr>
        <w:spacing w:line="276" w:lineRule="auto"/>
        <w:ind w:firstLine="720"/>
        <w:jc w:val="both"/>
        <w:rPr>
          <w:rFonts w:cstheme="minorHAnsi"/>
          <w:bCs/>
          <w:lang w:val="lt-LT"/>
        </w:rPr>
      </w:pPr>
      <w:bookmarkStart w:id="1" w:name="_GoBack"/>
      <w:bookmarkEnd w:id="1"/>
    </w:p>
    <w:p w14:paraId="0ADF9743" w14:textId="77777777" w:rsidR="00E95E32" w:rsidRPr="003C73CC" w:rsidRDefault="0091538C" w:rsidP="003C73CC">
      <w:pPr>
        <w:jc w:val="both"/>
        <w:rPr>
          <w:rStyle w:val="tlid-translation"/>
          <w:rFonts w:cstheme="minorHAnsi"/>
          <w:lang w:val="lt-LT"/>
        </w:rPr>
      </w:pPr>
      <w:r w:rsidRPr="003C73CC">
        <w:rPr>
          <w:rFonts w:cstheme="minorHAnsi"/>
          <w:color w:val="5B9BD5" w:themeColor="accent1"/>
        </w:rPr>
        <w:lastRenderedPageBreak/>
        <w:t>Paaiškinimai:</w:t>
      </w:r>
      <w:r w:rsidRPr="003C73CC">
        <w:rPr>
          <w:rFonts w:cstheme="minorHAnsi"/>
          <w:lang w:val="lt-LT"/>
        </w:rPr>
        <w:br/>
      </w:r>
      <w:r w:rsidRPr="003C73CC">
        <w:rPr>
          <w:rStyle w:val="tlid-translation"/>
          <w:rFonts w:cstheme="minorHAnsi"/>
          <w:lang w:val="lt-LT"/>
        </w:rPr>
        <w:t xml:space="preserve">Vykdant </w:t>
      </w:r>
      <w:proofErr w:type="spellStart"/>
      <w:r w:rsidRPr="003C73CC">
        <w:rPr>
          <w:rStyle w:val="tlid-translation"/>
          <w:rFonts w:cstheme="minorHAnsi"/>
          <w:lang w:val="lt-LT"/>
        </w:rPr>
        <w:t>FETLED</w:t>
      </w:r>
      <w:proofErr w:type="spellEnd"/>
      <w:r w:rsidRPr="003C73CC">
        <w:rPr>
          <w:rStyle w:val="tlid-translation"/>
          <w:rFonts w:cstheme="minorHAnsi"/>
          <w:lang w:val="lt-LT"/>
        </w:rPr>
        <w:t xml:space="preserve"> projektą buvo peržiūrėta, pritaikyta ir išbandyta su lyderystės kompetencijomis susijusi medžiaga verslo mokymo sistemos kontekste ir sukurta</w:t>
      </w:r>
      <w:r w:rsidRPr="003C73CC">
        <w:rPr>
          <w:rStyle w:val="tlid-translation"/>
          <w:rFonts w:cstheme="minorHAnsi"/>
          <w:lang w:val="lt-LT"/>
        </w:rPr>
        <w:t>s</w:t>
      </w:r>
      <w:r w:rsidRPr="003C73CC">
        <w:rPr>
          <w:rStyle w:val="tlid-translation"/>
          <w:rFonts w:cstheme="minorHAnsi"/>
          <w:lang w:val="lt-LT"/>
        </w:rPr>
        <w:t xml:space="preserve"> „</w:t>
      </w:r>
      <w:r w:rsidRPr="003C73CC">
        <w:rPr>
          <w:rStyle w:val="tlid-translation"/>
          <w:rFonts w:cstheme="minorHAnsi"/>
          <w:lang w:val="lt-LT"/>
        </w:rPr>
        <w:t>Lyderystės kompetencijų aplankas</w:t>
      </w:r>
      <w:r w:rsidRPr="003C73CC">
        <w:rPr>
          <w:rStyle w:val="tlid-translation"/>
          <w:rFonts w:cstheme="minorHAnsi"/>
          <w:lang w:val="lt-LT"/>
        </w:rPr>
        <w:t xml:space="preserve">“. Buvo ištirta, kokias pagrindines lyderystės kompetencijas būtų galima </w:t>
      </w:r>
      <w:r w:rsidR="00E95E32" w:rsidRPr="003C73CC">
        <w:rPr>
          <w:rStyle w:val="tlid-translation"/>
          <w:rFonts w:cstheme="minorHAnsi"/>
          <w:lang w:val="lt-LT"/>
        </w:rPr>
        <w:t xml:space="preserve">ugdyti </w:t>
      </w:r>
      <w:r w:rsidRPr="003C73CC">
        <w:rPr>
          <w:rStyle w:val="tlid-translation"/>
          <w:rFonts w:cstheme="minorHAnsi"/>
          <w:lang w:val="lt-LT"/>
        </w:rPr>
        <w:t xml:space="preserve">praktikos </w:t>
      </w:r>
      <w:r w:rsidR="00E95E32" w:rsidRPr="003C73CC">
        <w:rPr>
          <w:rStyle w:val="tlid-translation"/>
          <w:rFonts w:cstheme="minorHAnsi"/>
          <w:lang w:val="lt-LT"/>
        </w:rPr>
        <w:t>imitacinėse bendrovėse metu</w:t>
      </w:r>
      <w:r w:rsidRPr="003C73CC">
        <w:rPr>
          <w:rStyle w:val="tlid-translation"/>
          <w:rFonts w:cstheme="minorHAnsi"/>
          <w:lang w:val="lt-LT"/>
        </w:rPr>
        <w:t xml:space="preserve">. Buvo </w:t>
      </w:r>
      <w:r w:rsidR="00E95E32" w:rsidRPr="003C73CC">
        <w:rPr>
          <w:rStyle w:val="tlid-translation"/>
          <w:rFonts w:cstheme="minorHAnsi"/>
          <w:lang w:val="lt-LT"/>
        </w:rPr>
        <w:t>apibrėžtas</w:t>
      </w:r>
      <w:r w:rsidRPr="003C73CC">
        <w:rPr>
          <w:rStyle w:val="tlid-translation"/>
          <w:rFonts w:cstheme="minorHAnsi"/>
          <w:lang w:val="lt-LT"/>
        </w:rPr>
        <w:t xml:space="preserve"> lyderystės kompetencijų pobūdis, daug dėmesio skiriant socialiai atsakingo verslo suvokimui.</w:t>
      </w:r>
    </w:p>
    <w:p w14:paraId="7B6C6B8F" w14:textId="77777777" w:rsidR="003C73CC" w:rsidRDefault="00E95E32" w:rsidP="003C73CC">
      <w:pPr>
        <w:jc w:val="both"/>
        <w:rPr>
          <w:rFonts w:eastAsia="Times New Roman" w:cstheme="minorHAnsi"/>
          <w:lang w:val="en-GB" w:eastAsia="en-GB"/>
        </w:rPr>
      </w:pPr>
      <w:r w:rsidRPr="003C73CC">
        <w:rPr>
          <w:rStyle w:val="tlid-translation"/>
          <w:rFonts w:cstheme="minorHAnsi"/>
          <w:lang w:val="lt-LT"/>
        </w:rPr>
        <w:t>Imitacinė bendrovė, tai į</w:t>
      </w:r>
      <w:proofErr w:type="spellStart"/>
      <w:r w:rsidRPr="00E95E32">
        <w:rPr>
          <w:rFonts w:eastAsia="Times New Roman" w:cstheme="minorHAnsi"/>
          <w:lang w:val="en-GB" w:eastAsia="en-GB"/>
        </w:rPr>
        <w:t>monė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kurioje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imituojama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verslo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įmonės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veikla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laikantis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nacionalinių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3C73CC">
        <w:rPr>
          <w:rFonts w:eastAsia="Times New Roman" w:cstheme="minorHAnsi"/>
          <w:lang w:val="en-GB" w:eastAsia="en-GB"/>
        </w:rPr>
        <w:t>p</w:t>
      </w:r>
      <w:r w:rsidRPr="00E95E32">
        <w:rPr>
          <w:rFonts w:eastAsia="Times New Roman" w:cstheme="minorHAnsi"/>
          <w:lang w:val="en-GB" w:eastAsia="en-GB"/>
        </w:rPr>
        <w:t>ekonomikos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taisyklių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ir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teisės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aktų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tačiau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nenaudojant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realių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pinigų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ir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prekių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. </w:t>
      </w:r>
      <w:r w:rsidRPr="003C73CC">
        <w:rPr>
          <w:rFonts w:eastAsia="Times New Roman" w:cstheme="minorHAnsi"/>
          <w:lang w:val="en-GB" w:eastAsia="en-GB"/>
        </w:rPr>
        <w:t xml:space="preserve">Tai </w:t>
      </w:r>
      <w:proofErr w:type="spellStart"/>
      <w:r w:rsidRPr="00E95E32">
        <w:rPr>
          <w:rFonts w:eastAsia="Times New Roman" w:cstheme="minorHAnsi"/>
          <w:lang w:val="en-GB" w:eastAsia="en-GB"/>
        </w:rPr>
        <w:t>Praktinio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mokymo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priemonė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ir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vieta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praktikantams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(</w:t>
      </w:r>
      <w:proofErr w:type="spellStart"/>
      <w:r w:rsidRPr="00E95E32">
        <w:rPr>
          <w:rFonts w:eastAsia="Times New Roman" w:cstheme="minorHAnsi"/>
          <w:lang w:val="en-GB" w:eastAsia="en-GB"/>
        </w:rPr>
        <w:t>mokiniams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studentams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suaugusiems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) </w:t>
      </w:r>
      <w:proofErr w:type="spellStart"/>
      <w:r w:rsidRPr="00E95E32">
        <w:rPr>
          <w:rFonts w:eastAsia="Times New Roman" w:cstheme="minorHAnsi"/>
          <w:lang w:val="en-GB" w:eastAsia="en-GB"/>
        </w:rPr>
        <w:t>dirbti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ir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mokytis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naudojant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dokumentus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procedūras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ir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programas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, </w:t>
      </w:r>
      <w:proofErr w:type="spellStart"/>
      <w:r w:rsidRPr="00E95E32">
        <w:rPr>
          <w:rFonts w:eastAsia="Times New Roman" w:cstheme="minorHAnsi"/>
          <w:lang w:val="en-GB" w:eastAsia="en-GB"/>
        </w:rPr>
        <w:t>kurių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reikia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norint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valdyti</w:t>
      </w:r>
      <w:proofErr w:type="spellEnd"/>
      <w:r w:rsidRPr="00E95E3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E95E32">
        <w:rPr>
          <w:rFonts w:eastAsia="Times New Roman" w:cstheme="minorHAnsi"/>
          <w:lang w:val="en-GB" w:eastAsia="en-GB"/>
        </w:rPr>
        <w:t>verslą</w:t>
      </w:r>
      <w:proofErr w:type="spellEnd"/>
      <w:r w:rsidRPr="00E95E32">
        <w:rPr>
          <w:rFonts w:eastAsia="Times New Roman" w:cstheme="minorHAnsi"/>
          <w:lang w:val="en-GB" w:eastAsia="en-GB"/>
        </w:rPr>
        <w:t>.</w:t>
      </w:r>
    </w:p>
    <w:p w14:paraId="428C8FC7" w14:textId="5BA89BAC" w:rsidR="00FB7FE5" w:rsidRPr="003C73CC" w:rsidRDefault="0091538C" w:rsidP="003C73CC">
      <w:pPr>
        <w:jc w:val="both"/>
        <w:rPr>
          <w:rFonts w:eastAsia="Times New Roman" w:cstheme="minorHAnsi"/>
          <w:lang w:val="en-GB" w:eastAsia="en-GB"/>
        </w:rPr>
      </w:pPr>
      <w:r w:rsidRPr="003C73CC">
        <w:rPr>
          <w:rStyle w:val="tlid-translation"/>
          <w:rFonts w:cstheme="minorHAnsi"/>
          <w:lang w:val="lt-LT"/>
        </w:rPr>
        <w:t>Daugiau informacijos apie</w:t>
      </w:r>
      <w:r w:rsidR="00E95E32" w:rsidRPr="003C73CC">
        <w:rPr>
          <w:rStyle w:val="tlid-translation"/>
          <w:rFonts w:cstheme="minorHAnsi"/>
          <w:lang w:val="lt-LT"/>
        </w:rPr>
        <w:t xml:space="preserve"> imitacinių bendrovių</w:t>
      </w:r>
      <w:r w:rsidRPr="003C73CC">
        <w:rPr>
          <w:rStyle w:val="tlid-translation"/>
          <w:rFonts w:cstheme="minorHAnsi"/>
          <w:lang w:val="lt-LT"/>
        </w:rPr>
        <w:t xml:space="preserve"> koncepciją galite rasti čia: </w:t>
      </w:r>
      <w:r w:rsidR="00E95E32" w:rsidRPr="003C73CC">
        <w:rPr>
          <w:rStyle w:val="tlid-translation"/>
          <w:rFonts w:cstheme="minorHAnsi"/>
          <w:lang w:val="lt-LT"/>
        </w:rPr>
        <w:t>http://sl.viko.l</w:t>
      </w:r>
      <w:r w:rsidR="00E95E32" w:rsidRPr="003C73CC">
        <w:rPr>
          <w:rStyle w:val="tlid-translation"/>
          <w:rFonts w:cstheme="minorHAnsi"/>
          <w:lang w:val="lt-LT"/>
        </w:rPr>
        <w:t>t</w:t>
      </w:r>
    </w:p>
    <w:sectPr w:rsidR="00FB7FE5" w:rsidRPr="003C73CC" w:rsidSect="005F7050">
      <w:headerReference w:type="default" r:id="rId8"/>
      <w:footerReference w:type="default" r:id="rId9"/>
      <w:pgSz w:w="11906" w:h="16838"/>
      <w:pgMar w:top="1418" w:right="851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61DC" w14:textId="77777777" w:rsidR="00DF6456" w:rsidRDefault="00DF6456">
      <w:pPr>
        <w:spacing w:after="0" w:line="240" w:lineRule="auto"/>
      </w:pPr>
      <w:r>
        <w:separator/>
      </w:r>
    </w:p>
  </w:endnote>
  <w:endnote w:type="continuationSeparator" w:id="0">
    <w:p w14:paraId="197AF916" w14:textId="77777777" w:rsidR="00DF6456" w:rsidRDefault="00D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303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57C7C" w14:textId="77777777" w:rsidR="00287708" w:rsidRDefault="00CC4659">
        <w:pPr>
          <w:pStyle w:val="Footer"/>
          <w:jc w:val="right"/>
        </w:pPr>
        <w:r w:rsidRPr="00D25477">
          <w:rPr>
            <w:noProof/>
            <w:lang w:val="lt-LT" w:eastAsia="lt-LT"/>
          </w:rPr>
          <w:drawing>
            <wp:anchor distT="0" distB="0" distL="114300" distR="114300" simplePos="0" relativeHeight="251661312" behindDoc="0" locked="0" layoutInCell="1" allowOverlap="1" wp14:anchorId="3D46744D" wp14:editId="52E877ED">
              <wp:simplePos x="0" y="0"/>
              <wp:positionH relativeFrom="margin">
                <wp:posOffset>-20955</wp:posOffset>
              </wp:positionH>
              <wp:positionV relativeFrom="paragraph">
                <wp:posOffset>-71120</wp:posOffset>
              </wp:positionV>
              <wp:extent cx="1583595" cy="451779"/>
              <wp:effectExtent l="0" t="0" r="0" b="0"/>
              <wp:wrapNone/>
              <wp:docPr id="20" name="Picture 20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EU flag-Erasmus+_vect_P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595" cy="451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59436" w14:textId="77777777" w:rsidR="00287708" w:rsidRPr="00936284" w:rsidRDefault="00DF6456" w:rsidP="00AC5209">
    <w:pPr>
      <w:pStyle w:val="Footer"/>
      <w:tabs>
        <w:tab w:val="clear" w:pos="9026"/>
      </w:tabs>
      <w:ind w:right="-472"/>
      <w:jc w:val="right"/>
      <w:rPr>
        <w:rFonts w:ascii="Copperplate Gothic Bold" w:hAnsi="Copperplate Gothic Bold"/>
        <w:color w:val="009900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B806" w14:textId="77777777" w:rsidR="00DF6456" w:rsidRDefault="00DF6456">
      <w:pPr>
        <w:spacing w:after="0" w:line="240" w:lineRule="auto"/>
      </w:pPr>
      <w:r>
        <w:separator/>
      </w:r>
    </w:p>
  </w:footnote>
  <w:footnote w:type="continuationSeparator" w:id="0">
    <w:p w14:paraId="1457167C" w14:textId="77777777" w:rsidR="00DF6456" w:rsidRDefault="00DF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B374" w14:textId="77777777" w:rsidR="00287708" w:rsidRDefault="00CC4659" w:rsidP="000B5F6D">
    <w:pPr>
      <w:pStyle w:val="Header"/>
      <w:jc w:val="right"/>
    </w:pPr>
    <w:r w:rsidRPr="00D25477"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EB4875" wp14:editId="2747A1F2">
              <wp:simplePos x="0" y="0"/>
              <wp:positionH relativeFrom="margin">
                <wp:posOffset>2372995</wp:posOffset>
              </wp:positionH>
              <wp:positionV relativeFrom="paragraph">
                <wp:posOffset>57785</wp:posOffset>
              </wp:positionV>
              <wp:extent cx="4012091" cy="37465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091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DA3A7" w14:textId="77777777" w:rsidR="00D25477" w:rsidRPr="00837EA3" w:rsidRDefault="00CC4659" w:rsidP="00D25477">
                          <w:pPr>
                            <w:spacing w:after="0" w:line="240" w:lineRule="auto"/>
                            <w:ind w:right="274"/>
                            <w:jc w:val="right"/>
                            <w:rPr>
                              <w:rFonts w:ascii="Segoe Print" w:hAnsi="Segoe Print"/>
                              <w:b/>
                              <w:color w:val="5B9BD5" w:themeColor="accent1"/>
                            </w:rPr>
                          </w:pPr>
                          <w:r w:rsidRPr="00837EA3">
                            <w:rPr>
                              <w:rFonts w:ascii="Segoe Print" w:hAnsi="Segoe Print"/>
                              <w:b/>
                              <w:color w:val="5B9BD5" w:themeColor="accent1"/>
                            </w:rPr>
                            <w:t>Project No. 2018-1-LT01-KA202-04702</w:t>
                          </w:r>
                          <w:r>
                            <w:rPr>
                              <w:rFonts w:ascii="Segoe Print" w:hAnsi="Segoe Print"/>
                              <w:b/>
                              <w:color w:val="5B9BD5" w:themeColor="accent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DA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6.85pt;margin-top:4.55pt;width:315.9pt;height: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fJCgIAAPIDAAAOAAAAZHJzL2Uyb0RvYy54bWysU8tu2zAQvBfoPxC815JdO4kFy0GaNEWB&#10;9AEk/YA1RVlESS5L0pbcr8+SchyjvRXVQSC5u8OZ2eXqejCa7aUPCm3Np5OSM2kFNspua/7j6f7d&#10;FWchgm1Ao5U1P8jAr9dv36x6V8kZdqgb6RmB2FD1ruZdjK4qiiA6aSBM0ElLwRa9gUhbvy0aDz2h&#10;G13MyvKi6NE3zqOQIdDp3Rjk64zftlLEb20bZGS65sQt5r/P/036F+sVVFsPrlPiSAP+gYUBZenS&#10;E9QdRGA7r/6CMkp4DNjGiUBTYNsqIbMGUjMt/1Dz2IGTWQuZE9zJpvD/YMXX/XfPVEO948yCoRY9&#10;ySGyDziwWXKnd6GipEdHaXGg45SZlAb3gOJnYBZvO7BbeeM99p2EhthNU2VxVjrihASy6b9gQ9fA&#10;LmIGGlpvEiCZwQidunQ4dSZREXQ4L6ezckkUBcXeX84vFrl1BVQv1c6H+EmiYWlRc0+dz+iwfwgx&#10;sYHqJSVdZvFeaZ27ry3ra75czBa54CxiVKTh1MrU/KpM3zguSeRH2+TiCEqPa7pA26PqJHSUHIfN&#10;QInJig02B9LvcRxCejS06ND/5qynAax5+LUDLznTny15uJzO52li82a+uJzRxp9HNucRsIKgah45&#10;G5e3MU/5qPWGvG5VtuGVyZErDVZ25/gI0uSe73PW61NdPwMAAP//AwBQSwMEFAAGAAgAAAAhAHuy&#10;GBjeAAAACQEAAA8AAABkcnMvZG93bnJldi54bWxMj0tPwzAQhO9I/AdrK3GjdijpI82mQiCuRS0P&#10;iZsbb5OIeB3FbhP+fd0THEczmvkm34y2FWfqfeMYIZkqEMSlMw1XCB/vr/dLED5oNrp1TAi/5GFT&#10;3N7kOjNu4B2d96ESsYR9phHqELpMSl/WZLWfuo44ekfXWx2i7Ctpej3EctvKB6Xm0uqG40KtO3qu&#10;qfzZnyzC5/b4/fWo3qoXm3aDG5Vku5KId5PxaQ0i0Bj+wnDFj+hQRKaDO7HxokWYLWaLGEVYJSCu&#10;vlJpCuKAMF8mIItc/n9QXAAAAP//AwBQSwECLQAUAAYACAAAACEAtoM4kv4AAADhAQAAEwAAAAAA&#10;AAAAAAAAAAAAAAAAW0NvbnRlbnRfVHlwZXNdLnhtbFBLAQItABQABgAIAAAAIQA4/SH/1gAAAJQB&#10;AAALAAAAAAAAAAAAAAAAAC8BAABfcmVscy8ucmVsc1BLAQItABQABgAIAAAAIQA+uyfJCgIAAPID&#10;AAAOAAAAAAAAAAAAAAAAAC4CAABkcnMvZTJvRG9jLnhtbFBLAQItABQABgAIAAAAIQB7shgY3gAA&#10;AAkBAAAPAAAAAAAAAAAAAAAAAGQEAABkcnMvZG93bnJldi54bWxQSwUGAAAAAAQABADzAAAAbwUA&#10;AAAA&#10;" filled="f" stroked="f">
              <v:textbox>
                <w:txbxContent>
                  <w:p w:rsidR="00D25477" w:rsidRPr="00837EA3" w:rsidRDefault="00CC4659" w:rsidP="00D25477">
                    <w:pPr>
                      <w:spacing w:after="0" w:line="240" w:lineRule="auto"/>
                      <w:ind w:right="274"/>
                      <w:jc w:val="right"/>
                      <w:rPr>
                        <w:rFonts w:ascii="Segoe Print" w:hAnsi="Segoe Print"/>
                        <w:b/>
                        <w:color w:val="5B9BD5" w:themeColor="accent1"/>
                      </w:rPr>
                    </w:pPr>
                    <w:r w:rsidRPr="00837EA3">
                      <w:rPr>
                        <w:rFonts w:ascii="Segoe Print" w:hAnsi="Segoe Print"/>
                        <w:b/>
                        <w:color w:val="5B9BD5" w:themeColor="accent1"/>
                      </w:rPr>
                      <w:t>Project No. 2018-1-LT01-KA202-04702</w:t>
                    </w:r>
                    <w:r>
                      <w:rPr>
                        <w:rFonts w:ascii="Segoe Print" w:hAnsi="Segoe Print"/>
                        <w:b/>
                        <w:color w:val="5B9BD5" w:themeColor="accent1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1C9AE8" wp14:editId="1E6F6F87">
              <wp:simplePos x="0" y="0"/>
              <wp:positionH relativeFrom="column">
                <wp:posOffset>1821815</wp:posOffset>
              </wp:positionH>
              <wp:positionV relativeFrom="paragraph">
                <wp:posOffset>-149225</wp:posOffset>
              </wp:positionV>
              <wp:extent cx="4568825" cy="3975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82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FF7AE" w14:textId="77777777" w:rsidR="00287708" w:rsidRPr="00837EA3" w:rsidRDefault="00CC4659" w:rsidP="00837EA3">
                          <w:pPr>
                            <w:spacing w:after="0" w:line="240" w:lineRule="auto"/>
                            <w:ind w:right="274"/>
                            <w:jc w:val="right"/>
                            <w:rPr>
                              <w:rFonts w:ascii="Segoe Print" w:hAnsi="Segoe Print"/>
                              <w:b/>
                              <w:color w:val="5B9BD5" w:themeColor="accent1"/>
                              <w:lang w:val="en-US"/>
                            </w:rPr>
                          </w:pPr>
                          <w:r w:rsidRPr="00837EA3">
                            <w:rPr>
                              <w:rFonts w:ascii="Segoe Print" w:hAnsi="Segoe Print"/>
                              <w:b/>
                              <w:color w:val="5B9BD5" w:themeColor="accent1"/>
                              <w:lang w:val="en-US"/>
                            </w:rPr>
                            <w:t>Flexible Educational Tool for Leadership Skills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BA4F0" id="_x0000_s1027" type="#_x0000_t202" style="position:absolute;left:0;text-align:left;margin-left:143.45pt;margin-top:-11.75pt;width:359.75pt;height:3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VOIwIAACQEAAAOAAAAZHJzL2Uyb0RvYy54bWysU9uO2yAQfa/Uf0C8N47dZJNYcVbbbFNV&#10;2l6k3X4AxjhGBYYCiZ1+fQeczUbbt6o8IIaZOZw5M6xvB63IUTgvwVQ0n0wpEYZDI82+oj+edu+W&#10;lPjATMMUGFHRk/D0dvP2zbq3pSigA9UIRxDE+LK3Fe1CsGWWed4JzfwErDDobMFpFtB0+6xxrEd0&#10;rbJiOr3JenCNdcCF93h7PzrpJuG3reDhW9t6EYiqKHILaXdpr+Oebdas3DtmO8nPNNg/sNBMGnz0&#10;AnXPAiMHJ/+C0pI78NCGCQedQdtKLlINWE0+fVXNY8esSLWgON5eZPL/D5Z/PX53RDYVLfIFJYZp&#10;bNKTGAL5AAMpoj699SWGPVoMDANeY59Trd4+AP/piYFtx8xe3DkHfSdYg/zymJldpY44PoLU/Rdo&#10;8Bl2CJCAhtbpKB7KQRAd+3S69CZS4Xg5m98sl8WcEo6+96vFPE/Ny1j5nG2dD58EaBIPFXXY+4TO&#10;jg8+RDasfA6Jj3lQstlJpZLh9vVWOXJkOCe7tFIBr8KUIX1FV3PkEbMMxPw0QloGnGMldUWX07jG&#10;yYpqfDRNCglMqvGMTJQ5yxMVGbUJQz2kTiTtonQ1NCfUy8E4tvjN8NCB+01JjyNbUf/rwJygRH02&#10;qPkqn83ijCdjNl8UaLhrT33tYYYjVEUDJeNxG9K/GAu7w960Msn2wuRMGUcxqXn+NnHWr+0U9fK5&#10;N38AAAD//wMAUEsDBBQABgAIAAAAIQC+6GqX3wAAAAsBAAAPAAAAZHJzL2Rvd25yZXYueG1sTI9B&#10;bsIwEEX3lXoHayp1U4FDgEDSTFBbqVW3UA4wiU0SNR5HsSHh9jWrshz9p//f5LvJdOKiB9daRljM&#10;IxCaK6tarhGOP5+zLQjniRV1ljXCVTvYFY8POWXKjrzXl4OvRShhlxFC432fSemqRhtyc9trDtnJ&#10;DoZ8OIdaqoHGUG46GUdRIg21HBYa6vVHo6vfw9kgnL7Hl3U6ll/+uNmvkndqN6W9Ij4/TW+vILye&#10;/D8MN/2gDkVwKu2ZlRMdQrxN0oAizOLlGsSNCHsrECXCMl2ALHJ5/0PxBwAA//8DAFBLAQItABQA&#10;BgAIAAAAIQC2gziS/gAAAOEBAAATAAAAAAAAAAAAAAAAAAAAAABbQ29udGVudF9UeXBlc10ueG1s&#10;UEsBAi0AFAAGAAgAAAAhADj9If/WAAAAlAEAAAsAAAAAAAAAAAAAAAAALwEAAF9yZWxzLy5yZWxz&#10;UEsBAi0AFAAGAAgAAAAhADzJFU4jAgAAJAQAAA4AAAAAAAAAAAAAAAAALgIAAGRycy9lMm9Eb2Mu&#10;eG1sUEsBAi0AFAAGAAgAAAAhAL7oapffAAAACwEAAA8AAAAAAAAAAAAAAAAAfQQAAGRycy9kb3du&#10;cmV2LnhtbFBLBQYAAAAABAAEAPMAAACJBQAAAAA=&#10;" stroked="f">
              <v:textbox>
                <w:txbxContent>
                  <w:p w:rsidR="00287708" w:rsidRPr="00837EA3" w:rsidRDefault="00CC4659" w:rsidP="00837EA3">
                    <w:pPr>
                      <w:spacing w:after="0" w:line="240" w:lineRule="auto"/>
                      <w:ind w:right="274"/>
                      <w:jc w:val="right"/>
                      <w:rPr>
                        <w:rFonts w:ascii="Segoe Print" w:hAnsi="Segoe Print"/>
                        <w:b/>
                        <w:color w:val="5B9BD5" w:themeColor="accent1"/>
                        <w:lang w:val="en-US"/>
                      </w:rPr>
                    </w:pPr>
                    <w:r w:rsidRPr="00837EA3">
                      <w:rPr>
                        <w:rFonts w:ascii="Segoe Print" w:hAnsi="Segoe Print"/>
                        <w:b/>
                        <w:color w:val="5B9BD5" w:themeColor="accent1"/>
                        <w:lang w:val="en-US"/>
                      </w:rPr>
                      <w:t>Flexible Educational Tool for Leadership Skills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34165F32" wp14:editId="594EC0C7">
          <wp:simplePos x="0" y="0"/>
          <wp:positionH relativeFrom="column">
            <wp:posOffset>-119380</wp:posOffset>
          </wp:positionH>
          <wp:positionV relativeFrom="paragraph">
            <wp:posOffset>-167640</wp:posOffset>
          </wp:positionV>
          <wp:extent cx="1196340" cy="382270"/>
          <wp:effectExtent l="0" t="0" r="0" b="0"/>
          <wp:wrapNone/>
          <wp:docPr id="6" name="Picture 1" descr="fel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A3FE8" w14:textId="77777777" w:rsidR="00287708" w:rsidRDefault="00DF6456" w:rsidP="000B5F6D">
    <w:pPr>
      <w:pStyle w:val="Header"/>
      <w:jc w:val="right"/>
    </w:pPr>
  </w:p>
  <w:p w14:paraId="33828E29" w14:textId="77777777" w:rsidR="00AF1BDA" w:rsidRDefault="00AF1BDA" w:rsidP="00AF1BDA">
    <w:pPr>
      <w:pStyle w:val="Header"/>
      <w:jc w:val="right"/>
    </w:pPr>
  </w:p>
  <w:p w14:paraId="32947D6F" w14:textId="77777777" w:rsidR="00287708" w:rsidRDefault="00DF6456" w:rsidP="00AF1B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3F5"/>
    <w:multiLevelType w:val="hybridMultilevel"/>
    <w:tmpl w:val="4C167B60"/>
    <w:lvl w:ilvl="0" w:tplc="2A4619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FA8499C"/>
    <w:multiLevelType w:val="hybridMultilevel"/>
    <w:tmpl w:val="5900B0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469C"/>
    <w:multiLevelType w:val="hybridMultilevel"/>
    <w:tmpl w:val="08761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152D"/>
    <w:multiLevelType w:val="hybridMultilevel"/>
    <w:tmpl w:val="37B8E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0F71"/>
    <w:multiLevelType w:val="hybridMultilevel"/>
    <w:tmpl w:val="B8AAE4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939219B"/>
    <w:multiLevelType w:val="hybridMultilevel"/>
    <w:tmpl w:val="FE2ED9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E13"/>
    <w:multiLevelType w:val="hybridMultilevel"/>
    <w:tmpl w:val="58CE302C"/>
    <w:lvl w:ilvl="0" w:tplc="0409000F">
      <w:start w:val="1"/>
      <w:numFmt w:val="decimal"/>
      <w:lvlText w:val="%1."/>
      <w:lvlJc w:val="left"/>
      <w:pPr>
        <w:ind w:left="68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70CD2"/>
    <w:multiLevelType w:val="hybridMultilevel"/>
    <w:tmpl w:val="062AC470"/>
    <w:lvl w:ilvl="0" w:tplc="AF98E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59"/>
    <w:rsid w:val="00071EC2"/>
    <w:rsid w:val="00092056"/>
    <w:rsid w:val="000A48BB"/>
    <w:rsid w:val="001F7CE4"/>
    <w:rsid w:val="003106A4"/>
    <w:rsid w:val="003C73CC"/>
    <w:rsid w:val="00502451"/>
    <w:rsid w:val="006020BE"/>
    <w:rsid w:val="006118F9"/>
    <w:rsid w:val="00612892"/>
    <w:rsid w:val="00674B17"/>
    <w:rsid w:val="006A6BF8"/>
    <w:rsid w:val="00727EAF"/>
    <w:rsid w:val="0076677F"/>
    <w:rsid w:val="0077712F"/>
    <w:rsid w:val="007779CE"/>
    <w:rsid w:val="00800849"/>
    <w:rsid w:val="00820597"/>
    <w:rsid w:val="008C4147"/>
    <w:rsid w:val="008D7C3B"/>
    <w:rsid w:val="0091538C"/>
    <w:rsid w:val="00943F36"/>
    <w:rsid w:val="009E3C07"/>
    <w:rsid w:val="00A335E8"/>
    <w:rsid w:val="00A5242F"/>
    <w:rsid w:val="00A818C7"/>
    <w:rsid w:val="00AA4738"/>
    <w:rsid w:val="00AD4C85"/>
    <w:rsid w:val="00AF1BDA"/>
    <w:rsid w:val="00B439A8"/>
    <w:rsid w:val="00B91036"/>
    <w:rsid w:val="00BC4276"/>
    <w:rsid w:val="00BF7B4C"/>
    <w:rsid w:val="00C14015"/>
    <w:rsid w:val="00C34E9F"/>
    <w:rsid w:val="00C6650D"/>
    <w:rsid w:val="00C706D8"/>
    <w:rsid w:val="00C80696"/>
    <w:rsid w:val="00CC4659"/>
    <w:rsid w:val="00CE46BC"/>
    <w:rsid w:val="00DF6456"/>
    <w:rsid w:val="00E23F16"/>
    <w:rsid w:val="00E44503"/>
    <w:rsid w:val="00E95E32"/>
    <w:rsid w:val="00EC23E8"/>
    <w:rsid w:val="00EE4D4B"/>
    <w:rsid w:val="00F04D76"/>
    <w:rsid w:val="00F107BF"/>
    <w:rsid w:val="00F31CE8"/>
    <w:rsid w:val="00F3409E"/>
    <w:rsid w:val="00F427FC"/>
    <w:rsid w:val="00F976AA"/>
    <w:rsid w:val="00FB7740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14DC4"/>
  <w15:chartTrackingRefBased/>
  <w15:docId w15:val="{83415DA1-874B-4736-B297-2D1F567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659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5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C46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65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C4659"/>
    <w:rPr>
      <w:lang w:val="en-GB"/>
    </w:rPr>
  </w:style>
  <w:style w:type="paragraph" w:styleId="ListParagraph">
    <w:name w:val="List Paragraph"/>
    <w:basedOn w:val="Normal"/>
    <w:uiPriority w:val="34"/>
    <w:qFormat/>
    <w:rsid w:val="00CC46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43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39A8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pbwul">
    <w:name w:val="pbwul"/>
    <w:basedOn w:val="DefaultParagraphFont"/>
    <w:rsid w:val="00B439A8"/>
  </w:style>
  <w:style w:type="character" w:customStyle="1" w:styleId="qzpluc">
    <w:name w:val="qzpluc"/>
    <w:basedOn w:val="DefaultParagraphFont"/>
    <w:rsid w:val="00B439A8"/>
  </w:style>
  <w:style w:type="character" w:customStyle="1" w:styleId="tlid-translation">
    <w:name w:val="tlid-translation"/>
    <w:basedOn w:val="DefaultParagraphFont"/>
    <w:rsid w:val="00820597"/>
  </w:style>
  <w:style w:type="character" w:styleId="Hyperlink">
    <w:name w:val="Hyperlink"/>
    <w:basedOn w:val="DefaultParagraphFont"/>
    <w:uiPriority w:val="99"/>
    <w:unhideWhenUsed/>
    <w:rsid w:val="00FB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a.lt/fetl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Ignatonis</dc:creator>
  <cp:keywords/>
  <dc:description/>
  <cp:lastModifiedBy>Marius Ignatonis</cp:lastModifiedBy>
  <cp:revision>39</cp:revision>
  <dcterms:created xsi:type="dcterms:W3CDTF">2019-10-22T07:58:00Z</dcterms:created>
  <dcterms:modified xsi:type="dcterms:W3CDTF">2020-01-31T11:27:00Z</dcterms:modified>
</cp:coreProperties>
</file>